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63"/>
        <w:gridCol w:w="80"/>
        <w:gridCol w:w="142"/>
        <w:gridCol w:w="62"/>
        <w:gridCol w:w="6033"/>
        <w:gridCol w:w="4962"/>
        <w:gridCol w:w="283"/>
        <w:gridCol w:w="1134"/>
        <w:gridCol w:w="284"/>
        <w:gridCol w:w="850"/>
      </w:tblGrid>
      <w:tr w:rsidR="00C72977" w:rsidRPr="0068511F" w:rsidTr="0068511F">
        <w:tc>
          <w:tcPr>
            <w:tcW w:w="1843" w:type="dxa"/>
            <w:gridSpan w:val="2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bottom"/>
          </w:tcPr>
          <w:p w:rsidR="00C72977" w:rsidRPr="00C72977" w:rsidRDefault="00C72977" w:rsidP="00816E6F">
            <w:pPr>
              <w:spacing w:before="160" w:after="24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CLP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k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ód t</w:t>
            </w:r>
            <w:r w:rsidRPr="00C72977">
              <w:rPr>
                <w:rFonts w:asciiTheme="minorHAnsi" w:hAnsiTheme="minorHAnsi" w:cs="EUAlbertina+01"/>
                <w:b/>
                <w:sz w:val="26"/>
                <w:szCs w:val="26"/>
              </w:rPr>
              <w:t>ř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>ídy a 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kategorie nebezpečnosti</w:t>
            </w:r>
          </w:p>
        </w:tc>
        <w:tc>
          <w:tcPr>
            <w:tcW w:w="6237" w:type="dxa"/>
            <w:gridSpan w:val="3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C72977" w:rsidRPr="00C72977" w:rsidRDefault="00C72977" w:rsidP="0068511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Č</w:t>
            </w:r>
            <w:r w:rsidR="0068511F">
              <w:rPr>
                <w:rFonts w:asciiTheme="minorHAnsi" w:hAnsiTheme="minorHAnsi"/>
                <w:b/>
                <w:sz w:val="26"/>
                <w:szCs w:val="26"/>
              </w:rPr>
              <w:t xml:space="preserve">eské znění klasifikace </w:t>
            </w:r>
            <w:r w:rsidR="00C20978" w:rsidRPr="0068511F">
              <w:rPr>
                <w:rFonts w:asciiTheme="minorHAnsi" w:hAnsiTheme="minorHAnsi"/>
                <w:b/>
                <w:sz w:val="26"/>
                <w:szCs w:val="26"/>
              </w:rPr>
              <w:t>CLP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C72977" w:rsidRPr="0068511F" w:rsidRDefault="00C72977" w:rsidP="00C7297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CLP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t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řída a kategorie,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plné znění anglicky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b/>
                <w:sz w:val="24"/>
                <w:szCs w:val="26"/>
              </w:rPr>
            </w:pPr>
            <w:r w:rsidRPr="00C72977">
              <w:rPr>
                <w:rFonts w:asciiTheme="minorHAnsi" w:hAnsiTheme="minorHAnsi"/>
                <w:b/>
                <w:sz w:val="24"/>
                <w:szCs w:val="26"/>
              </w:rPr>
              <w:t>Piktogram CLP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C72977" w:rsidRPr="0068511F" w:rsidRDefault="00C72977" w:rsidP="00C72977">
            <w:pPr>
              <w:jc w:val="center"/>
              <w:rPr>
                <w:rFonts w:asciiTheme="minorHAnsi" w:hAnsiTheme="minorHAnsi"/>
                <w:b/>
                <w:sz w:val="24"/>
                <w:szCs w:val="26"/>
              </w:rPr>
            </w:pPr>
            <w:r w:rsidRPr="00C72977">
              <w:rPr>
                <w:rFonts w:asciiTheme="minorHAnsi" w:hAnsiTheme="minorHAnsi"/>
                <w:b/>
                <w:sz w:val="24"/>
                <w:szCs w:val="26"/>
              </w:rPr>
              <w:t>Stará klasifikace</w:t>
            </w:r>
          </w:p>
          <w:p w:rsidR="00A5401A" w:rsidRPr="00C72977" w:rsidRDefault="00A5401A" w:rsidP="00C72977">
            <w:pPr>
              <w:jc w:val="center"/>
              <w:rPr>
                <w:rFonts w:asciiTheme="minorHAnsi" w:hAnsiTheme="minorHAnsi"/>
                <w:b/>
                <w:sz w:val="24"/>
                <w:szCs w:val="26"/>
              </w:rPr>
            </w:pPr>
            <w:r w:rsidRPr="0068511F">
              <w:rPr>
                <w:rFonts w:asciiTheme="minorHAnsi" w:hAnsiTheme="minorHAnsi"/>
                <w:b/>
                <w:sz w:val="24"/>
                <w:szCs w:val="26"/>
              </w:rPr>
              <w:t>DPD</w:t>
            </w:r>
          </w:p>
        </w:tc>
      </w:tr>
      <w:tr w:rsidR="00C72977" w:rsidRPr="00C72977" w:rsidTr="00591307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caps/>
                <w:noProof/>
                <w:sz w:val="24"/>
                <w:lang w:eastAsia="cs-CZ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Toxické, karcinogenní a mutagenní látky</w:t>
            </w:r>
            <w:r w:rsidR="00C20978">
              <w:rPr>
                <w:rFonts w:asciiTheme="minorHAnsi" w:hAnsiTheme="minorHAnsi"/>
                <w:b/>
                <w:caps/>
                <w:sz w:val="24"/>
              </w:rPr>
              <w:t xml:space="preserve"> a směsi</w:t>
            </w:r>
          </w:p>
        </w:tc>
      </w:tr>
      <w:tr w:rsidR="00C72977" w:rsidRPr="00C72977" w:rsidTr="002E2A27">
        <w:trPr>
          <w:trHeight w:val="788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Acute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Tox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Acute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Tox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Acute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Tox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3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Akutní toxicita,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Akutní toxicita, kategorie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b/>
              </w:rPr>
              <w:t>Akutní toxicita,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Acute toxicity,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Acute toxicity, category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Acute toxicity,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562FC8F" wp14:editId="117FAF4D">
                  <wp:extent cx="627691" cy="612000"/>
                  <wp:effectExtent l="0" t="0" r="1270" b="0"/>
                  <wp:docPr id="6194" name="obrázek 10" descr="toxick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xick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771895" w:rsidRDefault="00C72977" w:rsidP="00771895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T+</w:t>
            </w:r>
          </w:p>
          <w:p w:rsidR="00C72977" w:rsidRPr="00C72977" w:rsidRDefault="00C72977" w:rsidP="00771895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T</w:t>
            </w:r>
          </w:p>
        </w:tc>
      </w:tr>
      <w:tr w:rsidR="00C72977" w:rsidRPr="00C72977" w:rsidTr="002E2A27">
        <w:trPr>
          <w:trHeight w:val="475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Acute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Tox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4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Akutní toxicita, kategorie 4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Acute toxicity, category 4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2FF5ED93" wp14:editId="08A7FEAA">
                  <wp:extent cx="615074" cy="612000"/>
                  <wp:effectExtent l="0" t="0" r="0" b="0"/>
                  <wp:docPr id="6195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Xn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Muta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1A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Muta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1B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Muta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Mutagenita v zárodečných buňkách, kategorie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Mutagenita v zárodečných buňkách, kategorie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Mutagenita v zárodečných buňkách,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Germ cell mutagenicity, category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Germ cell mutagenicity, category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Germ cell mutagenicity,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778D9700" wp14:editId="0DE6DA88">
                  <wp:extent cx="624240" cy="612000"/>
                  <wp:effectExtent l="0" t="0" r="4445" b="0"/>
                  <wp:docPr id="6196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Mar>
              <w:left w:w="85" w:type="dxa"/>
              <w:right w:w="85" w:type="dxa"/>
            </w:tcMar>
            <w:vAlign w:val="center"/>
          </w:tcPr>
          <w:p w:rsidR="00C72977" w:rsidRPr="00C72977" w:rsidRDefault="00771895" w:rsidP="00C72977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 xml:space="preserve">T, </w:t>
            </w:r>
            <w:proofErr w:type="spellStart"/>
            <w:r w:rsidRPr="00230B6F">
              <w:rPr>
                <w:rFonts w:asciiTheme="minorHAnsi" w:hAnsiTheme="minorHAnsi"/>
                <w:sz w:val="28"/>
              </w:rPr>
              <w:t>muta</w:t>
            </w:r>
            <w:proofErr w:type="spellEnd"/>
            <w:r w:rsidR="00F25C1F" w:rsidRPr="00230B6F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Carc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1A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Carc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1B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Carc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Karcinogenita, kategorie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Karcinogenita, kategorie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Karcinogenita,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Carcinogenicity, category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Carcinogenicity, category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Carcinogenicity,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6E1DD307" wp14:editId="0935A690">
                  <wp:extent cx="624240" cy="612000"/>
                  <wp:effectExtent l="0" t="0" r="4445" b="0"/>
                  <wp:docPr id="6197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Mar>
              <w:left w:w="85" w:type="dxa"/>
              <w:right w:w="85" w:type="dxa"/>
            </w:tcMar>
            <w:vAlign w:val="center"/>
          </w:tcPr>
          <w:p w:rsidR="00230B6F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T</w:t>
            </w:r>
            <w:r w:rsidR="00771895">
              <w:rPr>
                <w:rFonts w:asciiTheme="minorHAnsi" w:hAnsiTheme="minorHAnsi"/>
                <w:sz w:val="40"/>
              </w:rPr>
              <w:t>,</w:t>
            </w:r>
          </w:p>
          <w:p w:rsidR="00C72977" w:rsidRPr="00C72977" w:rsidRDefault="00771895" w:rsidP="00C72977">
            <w:pPr>
              <w:jc w:val="center"/>
              <w:rPr>
                <w:rFonts w:asciiTheme="minorHAnsi" w:hAnsiTheme="minorHAnsi"/>
                <w:sz w:val="40"/>
              </w:rPr>
            </w:pPr>
            <w:proofErr w:type="spellStart"/>
            <w:r w:rsidRPr="00230B6F">
              <w:rPr>
                <w:rFonts w:asciiTheme="minorHAnsi" w:hAnsiTheme="minorHAnsi"/>
                <w:sz w:val="28"/>
              </w:rPr>
              <w:t>carc</w:t>
            </w:r>
            <w:proofErr w:type="spellEnd"/>
            <w:r w:rsidR="00F25C1F" w:rsidRPr="00230B6F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72977" w:rsidRPr="00C72977" w:rsidTr="001212DA">
        <w:trPr>
          <w:trHeight w:val="748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Repr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1A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Repr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1B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Repr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reprodukci, kategorie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reprodukci, kategorie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reprodukci,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Reproductive toxicity, category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Reproductive toxicity, category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pl-PL"/>
              </w:rPr>
            </w:pPr>
            <w:r w:rsidRPr="00C72977">
              <w:rPr>
                <w:rFonts w:asciiTheme="minorHAnsi" w:hAnsiTheme="minorHAnsi"/>
                <w:lang w:val="pl-PL"/>
              </w:rPr>
              <w:t>Reproductive toxicity,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BA8279E" wp14:editId="1D04AA73">
                  <wp:extent cx="624240" cy="612000"/>
                  <wp:effectExtent l="0" t="0" r="4445" b="0"/>
                  <wp:docPr id="6198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230B6F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T</w:t>
            </w:r>
            <w:r w:rsidR="00230B6F">
              <w:rPr>
                <w:rFonts w:asciiTheme="minorHAnsi" w:hAnsiTheme="minorHAnsi"/>
                <w:sz w:val="40"/>
              </w:rPr>
              <w:t>,</w:t>
            </w:r>
          </w:p>
          <w:p w:rsidR="00C72977" w:rsidRPr="00C72977" w:rsidRDefault="001212DA" w:rsidP="00C72977">
            <w:pPr>
              <w:jc w:val="center"/>
              <w:rPr>
                <w:rFonts w:asciiTheme="minorHAnsi" w:hAnsiTheme="minorHAnsi"/>
                <w:sz w:val="40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r</w:t>
            </w:r>
            <w:r w:rsidR="00771895" w:rsidRPr="00230B6F">
              <w:rPr>
                <w:rFonts w:asciiTheme="minorHAnsi" w:hAnsiTheme="minorHAnsi"/>
                <w:sz w:val="28"/>
              </w:rPr>
              <w:t>epr</w:t>
            </w:r>
            <w:proofErr w:type="spellEnd"/>
            <w:r w:rsidR="004857E4">
              <w:rPr>
                <w:rFonts w:asciiTheme="minorHAnsi" w:hAnsiTheme="minorHAnsi"/>
                <w:sz w:val="28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</w:rPr>
              <w:t>tox</w:t>
            </w:r>
            <w:proofErr w:type="spellEnd"/>
            <w:r w:rsidR="00F25C1F" w:rsidRPr="00230B6F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72977" w:rsidRPr="00C72977" w:rsidTr="002E2A27">
        <w:trPr>
          <w:trHeight w:val="237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722D09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 xml:space="preserve">Toxicita pro reprodukci na nebo skrz kojení 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Reproductive toxicity on or via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C72977">
              <w:rPr>
                <w:rFonts w:asciiTheme="minorHAnsi" w:hAnsiTheme="minorHAnsi"/>
                <w:lang w:val="en-US"/>
              </w:rPr>
              <w:t>lactation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2E2A27">
        <w:trPr>
          <w:trHeight w:val="476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STOT SE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STOT SE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specifické cílové orgány – jednorázová expozice,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specifické cílové orgány – jednorázová expozice,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Specific target organ toxicity (single exposure),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Specific target organ toxicity (single exposure),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27AFAFC0" wp14:editId="19F61A3D">
                  <wp:extent cx="624240" cy="612000"/>
                  <wp:effectExtent l="0" t="0" r="4445" b="0"/>
                  <wp:docPr id="6199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771895" w:rsidP="00C72977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T</w:t>
            </w:r>
          </w:p>
        </w:tc>
      </w:tr>
      <w:tr w:rsidR="00C72977" w:rsidRPr="00C72977" w:rsidTr="002E2A27">
        <w:trPr>
          <w:trHeight w:val="258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STOT SE 3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specifické cílové orgány – jednorázová expozice,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Specific target organ toxicity (single exposure),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245864CA" wp14:editId="6E1F5818">
                  <wp:extent cx="615074" cy="612000"/>
                  <wp:effectExtent l="0" t="0" r="0" b="0"/>
                  <wp:docPr id="6200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771895" w:rsidP="00C72977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Xi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STOT RE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STOT RE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specifické cílové orgány – opakovaná expozice,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Toxicita pro specifické cílové orgány – opakovaná expozice,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Specific target organ toxicity (repeated exposure),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Specific target organ toxicity (repeated exposure),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C24CBFF" wp14:editId="4AB2A8D0">
                  <wp:extent cx="624240" cy="612000"/>
                  <wp:effectExtent l="0" t="0" r="4445" b="0"/>
                  <wp:docPr id="6201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B57918" w:rsidRDefault="00771895" w:rsidP="00B57918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T</w:t>
            </w:r>
          </w:p>
          <w:p w:rsidR="00C72977" w:rsidRPr="00C72977" w:rsidRDefault="00771895" w:rsidP="00B57918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Xn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Asp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Tox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Aspirační toxicita, kategorie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i/>
              </w:rPr>
            </w:pPr>
            <w:r w:rsidRPr="00C72977">
              <w:rPr>
                <w:rFonts w:asciiTheme="minorHAnsi" w:hAnsiTheme="minorHAnsi"/>
                <w:i/>
              </w:rPr>
              <w:t>(způsobí otok plic při požití)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Aspiration Toxicity,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3B90079" wp14:editId="3B53EDEF">
                  <wp:extent cx="624240" cy="612000"/>
                  <wp:effectExtent l="0" t="0" r="4445" b="0"/>
                  <wp:docPr id="6202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771895" w:rsidP="00C72977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Xn</w:t>
            </w:r>
          </w:p>
        </w:tc>
      </w:tr>
      <w:tr w:rsidR="00C72977" w:rsidRPr="00C72977" w:rsidTr="002E2A27">
        <w:trPr>
          <w:trHeight w:val="258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Resp.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Sens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Senzibilizace dýchacích cest,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Respiratory Sensitisers,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7633D25D" wp14:editId="3D1A2F20">
                  <wp:extent cx="624240" cy="612000"/>
                  <wp:effectExtent l="0" t="0" r="4445" b="0"/>
                  <wp:docPr id="6203" name="obrázek 19" descr="chemické látky vysoce nebezpe&amp;ccaron;né pro zdra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mické látky vysoce nebezpe&amp;ccaron;né pro zdra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2E2A27">
        <w:trPr>
          <w:trHeight w:val="326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Skin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Sens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C72977">
              <w:rPr>
                <w:rFonts w:asciiTheme="minorHAnsi" w:hAnsiTheme="minorHAnsi"/>
                <w:b/>
              </w:rPr>
              <w:t>enzibilizace kůže,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Skin Sensitisers,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6E10E0D2" wp14:editId="188DBD38">
                  <wp:extent cx="615074" cy="612000"/>
                  <wp:effectExtent l="0" t="0" r="0" b="0"/>
                  <wp:docPr id="6204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A5401A" w:rsidTr="00591307">
        <w:trPr>
          <w:trHeight w:val="122"/>
        </w:trPr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Hořlavé látky</w:t>
            </w:r>
            <w:r w:rsidR="00C20978">
              <w:rPr>
                <w:rFonts w:asciiTheme="minorHAnsi" w:hAnsiTheme="minorHAnsi"/>
                <w:b/>
                <w:caps/>
                <w:sz w:val="24"/>
              </w:rPr>
              <w:t xml:space="preserve"> a směsi</w:t>
            </w:r>
          </w:p>
        </w:tc>
      </w:tr>
      <w:tr w:rsidR="00C72977" w:rsidRPr="00C72977" w:rsidTr="002E2A27">
        <w:trPr>
          <w:trHeight w:val="258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Gas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1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lavý plyn,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gas,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459E22D3" wp14:editId="5EAAD2DD">
                  <wp:extent cx="632103" cy="612000"/>
                  <wp:effectExtent l="0" t="0" r="0" b="0"/>
                  <wp:docPr id="6205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F+</w:t>
            </w:r>
          </w:p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sz w:val="40"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F</w:t>
            </w:r>
          </w:p>
        </w:tc>
      </w:tr>
      <w:tr w:rsidR="00C72977" w:rsidRPr="00C72977" w:rsidTr="002E2A27">
        <w:trPr>
          <w:trHeight w:val="113"/>
        </w:trPr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Gas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lavý plyn,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gas,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</w:tr>
      <w:tr w:rsidR="00C72977" w:rsidRPr="00C72977" w:rsidTr="002E2A27">
        <w:trPr>
          <w:trHeight w:val="736"/>
        </w:trPr>
        <w:tc>
          <w:tcPr>
            <w:tcW w:w="1763" w:type="dxa"/>
            <w:tcMar>
              <w:left w:w="85" w:type="dxa"/>
              <w:right w:w="28" w:type="dxa"/>
            </w:tcMar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Aerosol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Aerosol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lavý aerosol,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lavý aerosol,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aerosol,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aerosol,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0289F184" wp14:editId="01031911">
                  <wp:extent cx="632103" cy="612000"/>
                  <wp:effectExtent l="0" t="0" r="0" b="0"/>
                  <wp:docPr id="6206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F+</w:t>
            </w:r>
          </w:p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sz w:val="40"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F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3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lavá kapalina,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lavá kapalina, kategorie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lavá kapalina,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liquid,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liquid, category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liquid,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09232154" wp14:editId="23C24C03">
                  <wp:extent cx="632103" cy="612000"/>
                  <wp:effectExtent l="0" t="0" r="0" b="0"/>
                  <wp:docPr id="6207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F+</w:t>
            </w:r>
          </w:p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F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Flam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2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lavá tuhá látka,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lavá tuhá látka,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solid,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Flammable solid,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6BF5CE6D" wp14:editId="4FFD1851">
                  <wp:extent cx="632103" cy="612000"/>
                  <wp:effectExtent l="0" t="0" r="0" b="0"/>
                  <wp:docPr id="6208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F</w:t>
            </w:r>
          </w:p>
        </w:tc>
      </w:tr>
      <w:tr w:rsidR="00C72977" w:rsidRPr="00A5401A" w:rsidTr="00591307">
        <w:trPr>
          <w:trHeight w:val="122"/>
        </w:trPr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Oxidující látky</w:t>
            </w:r>
            <w:r w:rsidR="00C20978">
              <w:rPr>
                <w:rFonts w:asciiTheme="minorHAnsi" w:hAnsiTheme="minorHAnsi"/>
                <w:b/>
                <w:caps/>
                <w:sz w:val="24"/>
              </w:rPr>
              <w:t xml:space="preserve"> a směsi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Gas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1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plyn,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gasses,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7690690C" wp14:editId="1D1AEB32">
                  <wp:extent cx="621321" cy="612000"/>
                  <wp:effectExtent l="0" t="0" r="7620" b="0"/>
                  <wp:docPr id="6209" name="obrázek 2" descr="oxidujici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idujici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2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sz w:val="40"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O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3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kapalina,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kapalina, kategorie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kapalina,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liquids,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liquids, category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liquids,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46557FCE" wp14:editId="5914DB60">
                  <wp:extent cx="621321" cy="612000"/>
                  <wp:effectExtent l="0" t="0" r="7620" b="0"/>
                  <wp:docPr id="6210" name="obrázek 2" descr="oxidujici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idujici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2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O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3</w:t>
            </w:r>
          </w:p>
        </w:tc>
        <w:tc>
          <w:tcPr>
            <w:tcW w:w="6317" w:type="dxa"/>
            <w:gridSpan w:val="4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tuhá látka,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tuhá látka, kategorie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Oxidující tuhá látka,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solids,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solids, category 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lang w:val="en-US"/>
              </w:rPr>
              <w:t>Oxidising solids,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697072AB" wp14:editId="19EBEFBA">
                  <wp:extent cx="621321" cy="612000"/>
                  <wp:effectExtent l="0" t="0" r="7620" b="0"/>
                  <wp:docPr id="6211" name="obrázek 2" descr="oxidujici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idujici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2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O</w:t>
            </w:r>
          </w:p>
        </w:tc>
      </w:tr>
      <w:tr w:rsidR="00C72977" w:rsidRPr="00C72977" w:rsidTr="00591307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Plyny pod tlakem</w:t>
            </w:r>
          </w:p>
        </w:tc>
      </w:tr>
      <w:tr w:rsidR="00C72977" w:rsidRPr="00C72977" w:rsidTr="002E2A27">
        <w:tc>
          <w:tcPr>
            <w:tcW w:w="1763" w:type="dxa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Press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Gas</w:t>
            </w:r>
            <w:proofErr w:type="spellEnd"/>
          </w:p>
        </w:tc>
        <w:tc>
          <w:tcPr>
            <w:tcW w:w="6317" w:type="dxa"/>
            <w:gridSpan w:val="4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Plyny pod tlakem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Gasses under pressure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2F3FD784" wp14:editId="3F3BA065">
                  <wp:extent cx="629305" cy="612000"/>
                  <wp:effectExtent l="0" t="0" r="0" b="0"/>
                  <wp:docPr id="6212" name="obrázek 4" descr="plyny pod tla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yny pod tla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0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177A01" w:rsidRPr="00A5401A" w:rsidTr="0068511F">
        <w:tc>
          <w:tcPr>
            <w:tcW w:w="2047" w:type="dxa"/>
            <w:gridSpan w:val="4"/>
            <w:shd w:val="clear" w:color="auto" w:fill="A6A6A6" w:themeFill="background1" w:themeFillShade="A6"/>
            <w:vAlign w:val="bottom"/>
          </w:tcPr>
          <w:p w:rsidR="00177A01" w:rsidRPr="00C72977" w:rsidRDefault="00177A01" w:rsidP="0068511F">
            <w:pPr>
              <w:spacing w:before="100" w:after="10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CLP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k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ód t</w:t>
            </w:r>
            <w:r w:rsidRPr="00C72977">
              <w:rPr>
                <w:rFonts w:asciiTheme="minorHAnsi" w:hAnsiTheme="minorHAnsi" w:cs="EUAlbertina+01"/>
                <w:b/>
                <w:sz w:val="26"/>
                <w:szCs w:val="26"/>
              </w:rPr>
              <w:t>ř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>ídy a 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kategorie nebezpečnosti</w:t>
            </w:r>
          </w:p>
        </w:tc>
        <w:tc>
          <w:tcPr>
            <w:tcW w:w="6033" w:type="dxa"/>
            <w:shd w:val="clear" w:color="auto" w:fill="A6A6A6" w:themeFill="background1" w:themeFillShade="A6"/>
            <w:vAlign w:val="center"/>
          </w:tcPr>
          <w:p w:rsidR="00177A01" w:rsidRPr="00C72977" w:rsidRDefault="00EF7793" w:rsidP="001A5E9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Č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eské znění klasifikace 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>CLP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  <w:vAlign w:val="center"/>
          </w:tcPr>
          <w:p w:rsidR="00177A01" w:rsidRPr="0068511F" w:rsidRDefault="00177A01" w:rsidP="001A5E9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CLP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t</w:t>
            </w: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řída a kategorie,</w:t>
            </w:r>
            <w:r w:rsidRPr="0068511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177A01" w:rsidRPr="00C72977" w:rsidRDefault="00177A01" w:rsidP="001A5E9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72977">
              <w:rPr>
                <w:rFonts w:asciiTheme="minorHAnsi" w:hAnsiTheme="minorHAnsi"/>
                <w:b/>
                <w:sz w:val="26"/>
                <w:szCs w:val="26"/>
              </w:rPr>
              <w:t>plné znění anglicky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177A01" w:rsidRPr="00C72977" w:rsidRDefault="00177A01" w:rsidP="001A5E9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72977">
              <w:rPr>
                <w:rFonts w:asciiTheme="minorHAnsi" w:hAnsiTheme="minorHAnsi"/>
                <w:b/>
                <w:sz w:val="24"/>
              </w:rPr>
              <w:t>Piktogram CLP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177A01" w:rsidRPr="0068511F" w:rsidRDefault="00177A01" w:rsidP="001A5E9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72977">
              <w:rPr>
                <w:rFonts w:asciiTheme="minorHAnsi" w:hAnsiTheme="minorHAnsi"/>
                <w:b/>
                <w:sz w:val="24"/>
              </w:rPr>
              <w:t>Stará klasifikace</w:t>
            </w:r>
          </w:p>
          <w:p w:rsidR="00177A01" w:rsidRPr="00C72977" w:rsidRDefault="00177A01" w:rsidP="001A5E9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8511F">
              <w:rPr>
                <w:rFonts w:asciiTheme="minorHAnsi" w:hAnsiTheme="minorHAnsi"/>
                <w:b/>
                <w:sz w:val="24"/>
              </w:rPr>
              <w:t>DPD</w:t>
            </w:r>
          </w:p>
        </w:tc>
      </w:tr>
      <w:tr w:rsidR="00C72977" w:rsidRPr="00C72977" w:rsidTr="00591307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Samovolně reagující látky nebo směsi a organické peroxidy</w:t>
            </w:r>
          </w:p>
        </w:tc>
      </w:tr>
      <w:tr w:rsidR="00C72977" w:rsidRPr="00C72977" w:rsidTr="00C264E5">
        <w:trPr>
          <w:trHeight w:val="537"/>
        </w:trPr>
        <w:tc>
          <w:tcPr>
            <w:tcW w:w="1985" w:type="dxa"/>
            <w:gridSpan w:val="3"/>
          </w:tcPr>
          <w:p w:rsidR="00C72977" w:rsidRPr="00C72977" w:rsidRDefault="00C72977" w:rsidP="00C20978">
            <w:pPr>
              <w:spacing w:after="200"/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Water-react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  <w:p w:rsidR="00C72977" w:rsidRPr="00C72977" w:rsidRDefault="00C72977" w:rsidP="00C20978">
            <w:pPr>
              <w:spacing w:after="200"/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Water-react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  <w:p w:rsidR="00C72977" w:rsidRPr="00C72977" w:rsidRDefault="00C72977" w:rsidP="00C20978">
            <w:pPr>
              <w:spacing w:after="200"/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Water-react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3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která p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i styku s vodou uvol</w:t>
            </w:r>
            <w:r w:rsidRPr="00C72977">
              <w:rPr>
                <w:rFonts w:asciiTheme="minorHAnsi" w:hAnsiTheme="minorHAnsi" w:cs="EUAlbertina+01"/>
                <w:b/>
              </w:rPr>
              <w:t>ň</w:t>
            </w:r>
            <w:r w:rsidRPr="00C72977">
              <w:rPr>
                <w:rFonts w:asciiTheme="minorHAnsi" w:hAnsiTheme="minorHAnsi"/>
                <w:b/>
              </w:rPr>
              <w:t>uje 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lavé plyny, kategorie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která p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i styku s vodou uvol</w:t>
            </w:r>
            <w:r w:rsidRPr="00C72977">
              <w:rPr>
                <w:rFonts w:asciiTheme="minorHAnsi" w:hAnsiTheme="minorHAnsi" w:cs="EUAlbertina+01"/>
                <w:b/>
              </w:rPr>
              <w:t>ň</w:t>
            </w:r>
            <w:r w:rsidRPr="00C72977">
              <w:rPr>
                <w:rFonts w:asciiTheme="minorHAnsi" w:hAnsiTheme="minorHAnsi"/>
                <w:b/>
              </w:rPr>
              <w:t>uje 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lavé plyny, kategorie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b/>
              </w:rPr>
              <w:t>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která p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i styku s vodou uvol</w:t>
            </w:r>
            <w:r w:rsidRPr="00C72977">
              <w:rPr>
                <w:rFonts w:asciiTheme="minorHAnsi" w:hAnsiTheme="minorHAnsi" w:cs="EUAlbertina+01"/>
                <w:b/>
              </w:rPr>
              <w:t>ň</w:t>
            </w:r>
            <w:r w:rsidRPr="00C72977">
              <w:rPr>
                <w:rFonts w:asciiTheme="minorHAnsi" w:hAnsiTheme="minorHAnsi"/>
                <w:b/>
              </w:rPr>
              <w:t>uje ho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lavé plyny, kategorie 3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Substances or mixtures which in contact with water emit flammable gases, category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Substances or mixtures which in contact with water emit flammable gases, category 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lang w:val="en-US"/>
              </w:rPr>
              <w:t>Substances or mixtures which in contact with water emit flammable gases, category 3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599DAB8A" wp14:editId="10CAA540">
                  <wp:extent cx="632103" cy="612000"/>
                  <wp:effectExtent l="0" t="0" r="0" b="0"/>
                  <wp:docPr id="6213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FF6968" w:rsidRPr="00C72977" w:rsidRDefault="00771895" w:rsidP="00FF6968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F</w:t>
            </w:r>
            <w:r w:rsidR="00FF6968">
              <w:rPr>
                <w:rFonts w:asciiTheme="minorHAnsi" w:hAnsiTheme="minorHAnsi"/>
                <w:sz w:val="40"/>
              </w:rPr>
              <w:t xml:space="preserve">, </w:t>
            </w:r>
            <w:r w:rsidR="00FF6968" w:rsidRPr="00FF6968">
              <w:rPr>
                <w:rFonts w:asciiTheme="minorHAnsi" w:hAnsiTheme="minorHAnsi"/>
                <w:sz w:val="28"/>
              </w:rPr>
              <w:t>R15</w:t>
            </w:r>
          </w:p>
        </w:tc>
      </w:tr>
      <w:tr w:rsidR="00C72977" w:rsidRPr="00C72977" w:rsidTr="00A5401A"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Pyr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Liq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Samozápalná kapalina,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Pyrophoric Liquids, category 1</w:t>
            </w:r>
          </w:p>
        </w:tc>
        <w:tc>
          <w:tcPr>
            <w:tcW w:w="1134" w:type="dxa"/>
          </w:tcPr>
          <w:p w:rsidR="00C72977" w:rsidRPr="00C72977" w:rsidRDefault="0059130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58F0245E" wp14:editId="0FB00EB5">
                  <wp:extent cx="632103" cy="612000"/>
                  <wp:effectExtent l="0" t="0" r="0" b="0"/>
                  <wp:docPr id="6233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FF6968" w:rsidRPr="00520D7E" w:rsidRDefault="00771895" w:rsidP="00FF696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40"/>
              </w:rPr>
              <w:t>F</w:t>
            </w:r>
            <w:r w:rsidR="00FF6968">
              <w:rPr>
                <w:rFonts w:asciiTheme="minorHAnsi" w:hAnsiTheme="minorHAnsi"/>
                <w:sz w:val="40"/>
              </w:rPr>
              <w:t xml:space="preserve">, </w:t>
            </w:r>
            <w:r w:rsidR="00FF6968" w:rsidRPr="00FF6968">
              <w:rPr>
                <w:rFonts w:asciiTheme="minorHAnsi" w:hAnsiTheme="minorHAnsi"/>
                <w:sz w:val="28"/>
              </w:rPr>
              <w:t>R17</w:t>
            </w:r>
          </w:p>
        </w:tc>
      </w:tr>
      <w:tr w:rsidR="00C72977" w:rsidRPr="00C72977" w:rsidTr="00A5401A"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Pyr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Sol. 1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Samozápalná tuhá látka,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Pyrophoric Solids, category 1</w:t>
            </w:r>
          </w:p>
        </w:tc>
        <w:tc>
          <w:tcPr>
            <w:tcW w:w="1134" w:type="dxa"/>
          </w:tcPr>
          <w:p w:rsidR="00C72977" w:rsidRPr="00C72977" w:rsidRDefault="0059130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7E84CC8E" wp14:editId="47A86A28">
                  <wp:extent cx="632103" cy="612000"/>
                  <wp:effectExtent l="0" t="0" r="0" b="0"/>
                  <wp:docPr id="6234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FF6968" w:rsidRPr="00520D7E" w:rsidRDefault="00771895" w:rsidP="00FF6968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40"/>
              </w:rPr>
              <w:t>F</w:t>
            </w:r>
            <w:r w:rsidR="00FF6968">
              <w:rPr>
                <w:rFonts w:asciiTheme="minorHAnsi" w:hAnsiTheme="minorHAnsi"/>
                <w:sz w:val="40"/>
              </w:rPr>
              <w:t xml:space="preserve">, </w:t>
            </w:r>
            <w:r w:rsidR="00FF6968" w:rsidRPr="00FF6968">
              <w:rPr>
                <w:rFonts w:asciiTheme="minorHAnsi" w:hAnsiTheme="minorHAnsi"/>
                <w:sz w:val="28"/>
              </w:rPr>
              <w:t>R17</w:t>
            </w:r>
          </w:p>
        </w:tc>
      </w:tr>
      <w:tr w:rsidR="00C72977" w:rsidRPr="00C72977" w:rsidTr="00A5401A"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Self-heat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Self-heat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Samozah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ívající se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Samozah</w:t>
            </w:r>
            <w:r w:rsidRPr="00C72977">
              <w:rPr>
                <w:rFonts w:asciiTheme="minorHAnsi" w:hAnsiTheme="minorHAnsi" w:cs="EUAlbertina+01"/>
                <w:b/>
              </w:rPr>
              <w:t>ř</w:t>
            </w:r>
            <w:r w:rsidRPr="00C72977">
              <w:rPr>
                <w:rFonts w:asciiTheme="minorHAnsi" w:hAnsiTheme="minorHAnsi"/>
                <w:b/>
              </w:rPr>
              <w:t>ívající se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Self-heating substances and mixtures,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Self-heating substances and mixtures, category 2</w:t>
            </w:r>
          </w:p>
        </w:tc>
        <w:tc>
          <w:tcPr>
            <w:tcW w:w="1134" w:type="dxa"/>
          </w:tcPr>
          <w:p w:rsidR="00C72977" w:rsidRPr="00C72977" w:rsidRDefault="0059130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600C6DA4" wp14:editId="57D71AA6">
                  <wp:extent cx="632103" cy="612000"/>
                  <wp:effectExtent l="0" t="0" r="0" b="0"/>
                  <wp:docPr id="6235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A5401A">
        <w:trPr>
          <w:trHeight w:val="231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A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b/>
              </w:rPr>
              <w:t>Samovoln</w:t>
            </w:r>
            <w:r w:rsidRPr="00C72977">
              <w:rPr>
                <w:rFonts w:asciiTheme="minorHAnsi" w:hAnsiTheme="minorHAnsi" w:cs="EUAlbertina+01"/>
                <w:b/>
              </w:rPr>
              <w:t xml:space="preserve">ě </w:t>
            </w:r>
            <w:r w:rsidRPr="00C72977">
              <w:rPr>
                <w:rFonts w:asciiTheme="minorHAnsi" w:hAnsiTheme="minorHAnsi"/>
                <w:b/>
              </w:rPr>
              <w:t>reagující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typ A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Self-reactive substances and mixtures, type A</w:t>
            </w:r>
          </w:p>
        </w:tc>
        <w:tc>
          <w:tcPr>
            <w:tcW w:w="1134" w:type="dxa"/>
          </w:tcPr>
          <w:p w:rsidR="00C72977" w:rsidRPr="00C72977" w:rsidRDefault="0059130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3D92CBD1" wp14:editId="43A1D81C">
                  <wp:extent cx="621943" cy="612000"/>
                  <wp:effectExtent l="0" t="0" r="6985" b="0"/>
                  <wp:docPr id="6236" name="obrázek 48" descr="výbušn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bušn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4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177A01">
        <w:trPr>
          <w:trHeight w:val="54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B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Samovoln</w:t>
            </w:r>
            <w:r w:rsidRPr="00C72977">
              <w:rPr>
                <w:rFonts w:asciiTheme="minorHAnsi" w:hAnsiTheme="minorHAnsi" w:cs="EUAlbertina+01"/>
                <w:b/>
              </w:rPr>
              <w:t xml:space="preserve">ě </w:t>
            </w:r>
            <w:r w:rsidRPr="00C72977">
              <w:rPr>
                <w:rFonts w:asciiTheme="minorHAnsi" w:hAnsiTheme="minorHAnsi"/>
                <w:b/>
              </w:rPr>
              <w:t>reagující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typ B</w:t>
            </w:r>
          </w:p>
        </w:tc>
        <w:tc>
          <w:tcPr>
            <w:tcW w:w="4962" w:type="dxa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Self-reactive substances and mixtures, type B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C72977" w:rsidRPr="00C72977" w:rsidRDefault="00C72977" w:rsidP="00177A01">
            <w:pPr>
              <w:spacing w:after="60"/>
              <w:jc w:val="center"/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2C427E5F" wp14:editId="0DF6D982">
                  <wp:extent cx="475603" cy="468000"/>
                  <wp:effectExtent l="0" t="0" r="1270" b="8255"/>
                  <wp:docPr id="6218" name="obrázek 48" descr="výbušn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bušn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0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977">
              <w:rPr>
                <w:noProof/>
                <w:lang w:eastAsia="cs-CZ"/>
              </w:rPr>
              <w:drawing>
                <wp:inline distT="0" distB="0" distL="0" distR="0" wp14:anchorId="5202FF48" wp14:editId="580849B1">
                  <wp:extent cx="483374" cy="468000"/>
                  <wp:effectExtent l="0" t="0" r="0" b="8255"/>
                  <wp:docPr id="6219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7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72977" w:rsidRPr="00C72977" w:rsidRDefault="00177A01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A5401A">
        <w:trPr>
          <w:trHeight w:val="1251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CD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EF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Samovoln</w:t>
            </w:r>
            <w:r w:rsidRPr="00C72977">
              <w:rPr>
                <w:rFonts w:asciiTheme="minorHAnsi" w:hAnsiTheme="minorHAnsi" w:cs="EUAlbertina+01"/>
                <w:b/>
              </w:rPr>
              <w:t xml:space="preserve">ě </w:t>
            </w:r>
            <w:r w:rsidRPr="00C72977">
              <w:rPr>
                <w:rFonts w:asciiTheme="minorHAnsi" w:hAnsiTheme="minorHAnsi"/>
                <w:b/>
              </w:rPr>
              <w:t>reagující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typ CD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Samovoln</w:t>
            </w:r>
            <w:r w:rsidRPr="00C72977">
              <w:rPr>
                <w:rFonts w:asciiTheme="minorHAnsi" w:hAnsiTheme="minorHAnsi" w:cs="EUAlbertina+01"/>
                <w:b/>
              </w:rPr>
              <w:t xml:space="preserve">ě </w:t>
            </w:r>
            <w:r w:rsidRPr="00C72977">
              <w:rPr>
                <w:rFonts w:asciiTheme="minorHAnsi" w:hAnsiTheme="minorHAnsi"/>
                <w:b/>
              </w:rPr>
              <w:t>reagující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typ EF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Self-reactive substances and mixtures, type CD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Self-reactive substances and mixtures, type EF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6F9437F3" wp14:editId="243369D4">
                  <wp:extent cx="632103" cy="612000"/>
                  <wp:effectExtent l="0" t="0" r="0" b="0"/>
                  <wp:docPr id="6220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977" w:rsidRPr="00C72977" w:rsidRDefault="00DC3D43" w:rsidP="00C72977">
            <w:pPr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C264E5">
        <w:trPr>
          <w:trHeight w:val="113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Self-react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G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Samovoln</w:t>
            </w:r>
            <w:r w:rsidRPr="00C72977">
              <w:rPr>
                <w:rFonts w:asciiTheme="minorHAnsi" w:hAnsiTheme="minorHAnsi" w:cs="EUAlbertina+01"/>
                <w:b/>
              </w:rPr>
              <w:t xml:space="preserve">ě </w:t>
            </w:r>
            <w:r w:rsidRPr="00C72977">
              <w:rPr>
                <w:rFonts w:asciiTheme="minorHAnsi" w:hAnsiTheme="minorHAnsi"/>
                <w:b/>
              </w:rPr>
              <w:t>reagující 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s, typ G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Self-reactive substances and mixtures, type G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</w:tr>
      <w:tr w:rsidR="00C72977" w:rsidRPr="00C72977" w:rsidTr="00A5401A">
        <w:trPr>
          <w:trHeight w:val="245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Org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Perox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A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Organický peroxid, typ A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Organic peroxides, type A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38D147C1" wp14:editId="4FBA79F3">
                  <wp:extent cx="621943" cy="612000"/>
                  <wp:effectExtent l="0" t="0" r="6985" b="0"/>
                  <wp:docPr id="6221" name="obrázek 48" descr="výbušn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bušn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4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DD515D">
        <w:trPr>
          <w:trHeight w:val="554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Org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Perox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B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Organický peroxid, typ B</w:t>
            </w:r>
          </w:p>
        </w:tc>
        <w:tc>
          <w:tcPr>
            <w:tcW w:w="4962" w:type="dxa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Organic peroxides, type B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</w:tcPr>
          <w:p w:rsidR="00C72977" w:rsidRPr="00C72977" w:rsidRDefault="00C72977" w:rsidP="00637CC1">
            <w:pPr>
              <w:spacing w:after="60"/>
              <w:jc w:val="center"/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7B3CBDCE" wp14:editId="644A8D5B">
                  <wp:extent cx="475604" cy="468000"/>
                  <wp:effectExtent l="0" t="0" r="1270" b="8255"/>
                  <wp:docPr id="6222" name="obrázek 48" descr="výbušn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bušn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977">
              <w:rPr>
                <w:noProof/>
                <w:lang w:eastAsia="cs-CZ"/>
              </w:rPr>
              <w:drawing>
                <wp:inline distT="0" distB="0" distL="0" distR="0" wp14:anchorId="1B1DD046" wp14:editId="61CBDCB4">
                  <wp:extent cx="483375" cy="468000"/>
                  <wp:effectExtent l="0" t="0" r="0" b="8255"/>
                  <wp:docPr id="6223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7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C72977" w:rsidRPr="00C72977" w:rsidRDefault="00591307" w:rsidP="00C72977">
            <w:pPr>
              <w:jc w:val="center"/>
              <w:rPr>
                <w:rFonts w:asciiTheme="minorHAnsi" w:hAnsiTheme="minorHAnsi"/>
                <w:sz w:val="48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A5401A">
        <w:trPr>
          <w:trHeight w:val="502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Org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Perox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CD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Org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Perox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EF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Organický peroxid, typ CD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Organický peroxid, typ EF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Organic peroxides, type CD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Organic peroxides, type EF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EF156AE" wp14:editId="2B971B9E">
                  <wp:extent cx="632103" cy="612000"/>
                  <wp:effectExtent l="0" t="0" r="0" b="0"/>
                  <wp:docPr id="6224" name="obrázek 3" descr="hořl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řl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977" w:rsidRPr="00C72977" w:rsidRDefault="00C264E5" w:rsidP="00C72977">
            <w:pPr>
              <w:jc w:val="center"/>
              <w:rPr>
                <w:rFonts w:asciiTheme="minorHAnsi" w:hAnsiTheme="minorHAnsi"/>
                <w:sz w:val="48"/>
              </w:rPr>
            </w:pPr>
            <w:r w:rsidRPr="00C72977">
              <w:rPr>
                <w:rFonts w:asciiTheme="minorHAnsi" w:hAnsiTheme="minorHAnsi"/>
                <w:sz w:val="40"/>
              </w:rPr>
              <w:t>-</w:t>
            </w:r>
          </w:p>
        </w:tc>
      </w:tr>
      <w:tr w:rsidR="00C72977" w:rsidRPr="00C72977" w:rsidTr="00C264E5">
        <w:trPr>
          <w:trHeight w:val="113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Org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Perox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G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Organický peroxid, typ G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Organic peroxides, type G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8"/>
              </w:rPr>
            </w:pPr>
          </w:p>
        </w:tc>
      </w:tr>
      <w:tr w:rsidR="00C72977" w:rsidRPr="00C72977" w:rsidTr="00591307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Žíravé, dráždivé a korozivní látky</w:t>
            </w:r>
          </w:p>
        </w:tc>
      </w:tr>
      <w:tr w:rsidR="00591307" w:rsidRPr="00C72977" w:rsidTr="00C264E5">
        <w:trPr>
          <w:trHeight w:val="13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Eye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Dam 1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  <w:b/>
              </w:rPr>
              <w:t>Vážné poškození očí,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Serious eye damage,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4CFA7B46" wp14:editId="4058175A">
                  <wp:extent cx="612000" cy="612000"/>
                  <wp:effectExtent l="0" t="0" r="0" b="0"/>
                  <wp:docPr id="6225" name="obrázek 8" descr="žír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žír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C</w:t>
            </w:r>
          </w:p>
        </w:tc>
      </w:tr>
      <w:tr w:rsidR="00591307" w:rsidRPr="00C72977" w:rsidTr="00C264E5">
        <w:trPr>
          <w:trHeight w:val="13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Eye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Irrit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Vážné podráždění očí,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Serious eye irritation,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4B4905BC" wp14:editId="4B6DDD81">
                  <wp:extent cx="615074" cy="612000"/>
                  <wp:effectExtent l="0" t="0" r="0" b="0"/>
                  <wp:docPr id="6226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Xi</w:t>
            </w:r>
          </w:p>
        </w:tc>
      </w:tr>
      <w:tr w:rsidR="00591307" w:rsidRPr="00C72977" w:rsidTr="00C264E5">
        <w:trPr>
          <w:trHeight w:val="236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Skin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Corr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1A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Skin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Corr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1B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Skin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Corr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1C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Žíravost / dráždivost pro kůži, kategorie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Žíravost / dráždivost pro kůži, kategorie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Žíravost / dráždivost pro kůži, kategorie 1C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Skin corrosion / irritation, category 1A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Skin corrosion / irritation, category 1B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Skin corrosion / irritation, category 1C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0B575AF3" wp14:editId="3148D4A0">
                  <wp:extent cx="612000" cy="612000"/>
                  <wp:effectExtent l="0" t="0" r="0" b="0"/>
                  <wp:docPr id="6227" name="obrázek 8" descr="žír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žír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C</w:t>
            </w:r>
          </w:p>
        </w:tc>
      </w:tr>
      <w:tr w:rsidR="00591307" w:rsidRPr="00C72977" w:rsidTr="00C264E5">
        <w:trPr>
          <w:trHeight w:val="13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Skin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Irrit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2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Žíravost / dráždivost pro kůži,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Skin corrosion / irritation,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3580AF3E" wp14:editId="24CF9DAA">
                  <wp:extent cx="615074" cy="612000"/>
                  <wp:effectExtent l="0" t="0" r="0" b="0"/>
                  <wp:docPr id="6228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</w:rPr>
            </w:pPr>
            <w:r w:rsidRPr="00C72977">
              <w:rPr>
                <w:rFonts w:asciiTheme="minorHAnsi" w:hAnsiTheme="minorHAnsi"/>
                <w:sz w:val="40"/>
              </w:rPr>
              <w:t>Xi</w:t>
            </w:r>
          </w:p>
        </w:tc>
      </w:tr>
      <w:tr w:rsidR="00591307" w:rsidRPr="00C72977" w:rsidTr="00C264E5">
        <w:trPr>
          <w:trHeight w:val="13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Met.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Corr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Látka nebo sm</w:t>
            </w:r>
            <w:r w:rsidRPr="00C72977">
              <w:rPr>
                <w:rFonts w:asciiTheme="minorHAnsi" w:hAnsiTheme="minorHAnsi" w:cs="EUAlbertina+01"/>
                <w:b/>
              </w:rPr>
              <w:t>ě</w:t>
            </w:r>
            <w:r w:rsidRPr="00C72977">
              <w:rPr>
                <w:rFonts w:asciiTheme="minorHAnsi" w:hAnsiTheme="minorHAnsi"/>
                <w:b/>
              </w:rPr>
              <w:t>s korozivní pro kovy,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Corrosive to metals,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041D274F" wp14:editId="6D79BC24">
                  <wp:extent cx="612000" cy="612000"/>
                  <wp:effectExtent l="0" t="0" r="0" b="0"/>
                  <wp:docPr id="6229" name="obrázek 8" descr="žírav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žírav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sz w:val="40"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C</w:t>
            </w:r>
          </w:p>
        </w:tc>
      </w:tr>
      <w:tr w:rsidR="00591307" w:rsidRPr="00A5401A" w:rsidTr="00A5401A">
        <w:trPr>
          <w:trHeight w:val="122"/>
        </w:trPr>
        <w:tc>
          <w:tcPr>
            <w:tcW w:w="1985" w:type="dxa"/>
            <w:gridSpan w:val="3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Výbušniny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</w:p>
        </w:tc>
      </w:tr>
      <w:tr w:rsidR="00591307" w:rsidRPr="00C72977" w:rsidTr="00C264E5">
        <w:trPr>
          <w:trHeight w:val="753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Unst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.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1.2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1.3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1.4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 xml:space="preserve">Nestabilní výbušnina 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1.3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1.4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 xml:space="preserve">Unstable explosive 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1.2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1.3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1.4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1C9F6783" wp14:editId="2A52DA98">
                  <wp:extent cx="621943" cy="612000"/>
                  <wp:effectExtent l="0" t="0" r="6985" b="0"/>
                  <wp:docPr id="6230" name="obrázek 48" descr="výbušné chemick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bušné chemick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4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rFonts w:asciiTheme="minorHAnsi" w:hAnsiTheme="minorHAnsi"/>
                <w:sz w:val="40"/>
              </w:rPr>
              <w:t>E</w:t>
            </w:r>
          </w:p>
        </w:tc>
      </w:tr>
      <w:tr w:rsidR="00591307" w:rsidRPr="00C72977" w:rsidTr="00C264E5">
        <w:trPr>
          <w:trHeight w:val="130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1.5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Expl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. 1.6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1.5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Výbu</w:t>
            </w:r>
            <w:r w:rsidRPr="00C72977">
              <w:rPr>
                <w:rFonts w:asciiTheme="minorHAnsi" w:hAnsiTheme="minorHAnsi" w:cs="EUAlbertina+01"/>
                <w:b/>
              </w:rPr>
              <w:t>š</w:t>
            </w:r>
            <w:r w:rsidRPr="00C72977">
              <w:rPr>
                <w:rFonts w:asciiTheme="minorHAnsi" w:hAnsiTheme="minorHAnsi"/>
                <w:b/>
              </w:rPr>
              <w:t>nina, kategorie 1.6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1.5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Explosives, division 1.6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Merge/>
          </w:tcPr>
          <w:p w:rsidR="00C72977" w:rsidRPr="00C72977" w:rsidRDefault="00C72977" w:rsidP="00C72977">
            <w:pPr>
              <w:rPr>
                <w:rFonts w:asciiTheme="minorHAnsi" w:hAnsiTheme="minorHAnsi"/>
                <w:noProof/>
                <w:lang w:eastAsia="cs-CZ"/>
              </w:rPr>
            </w:pPr>
          </w:p>
        </w:tc>
      </w:tr>
      <w:tr w:rsidR="00C72977" w:rsidRPr="00C72977" w:rsidTr="00591307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aps/>
                <w:sz w:val="24"/>
              </w:rPr>
            </w:pPr>
            <w:r w:rsidRPr="00C72977">
              <w:rPr>
                <w:rFonts w:asciiTheme="minorHAnsi" w:hAnsiTheme="minorHAnsi"/>
                <w:b/>
                <w:caps/>
                <w:sz w:val="24"/>
              </w:rPr>
              <w:t>Látky nebezpečné životnímu prostředí</w:t>
            </w:r>
          </w:p>
        </w:tc>
      </w:tr>
      <w:tr w:rsidR="00C72977" w:rsidRPr="00C72977" w:rsidTr="00C264E5">
        <w:trPr>
          <w:trHeight w:val="802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Aquatic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Acute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Aquatic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Chronic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1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Aquatic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Chronic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2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Nebezpečný pro vodní prostředí s okamžitými účinky,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Nebezpečný pro vodní prostředí s dlouhodobými účinky, kategorie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Nebezpečný pro vodní prostředí s dlouhodobými účinky, kategorie 2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Acute aquatic toxicity,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Chronic aquatic toxicity, category 1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Chronic aquatic toxicity, category 2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lang w:eastAsia="cs-CZ"/>
              </w:rPr>
              <w:drawing>
                <wp:inline distT="0" distB="0" distL="0" distR="0" wp14:anchorId="2E5A37DE" wp14:editId="561E0076">
                  <wp:extent cx="622200" cy="612000"/>
                  <wp:effectExtent l="0" t="0" r="6985" b="0"/>
                  <wp:docPr id="6231" name="obrázek 17" descr="chemické látky škodlivé pro životní prostře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mické látky škodlivé pro životní prostře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72977">
              <w:rPr>
                <w:rFonts w:asciiTheme="minorHAnsi" w:hAnsiTheme="minorHAnsi"/>
                <w:sz w:val="40"/>
                <w:szCs w:val="40"/>
              </w:rPr>
              <w:t>N</w:t>
            </w:r>
          </w:p>
        </w:tc>
      </w:tr>
      <w:tr w:rsidR="00C72977" w:rsidRPr="00C72977" w:rsidTr="00A5401A">
        <w:trPr>
          <w:trHeight w:val="592"/>
        </w:trPr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Aquatic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Chronic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3</w:t>
            </w:r>
          </w:p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  <w:sz w:val="24"/>
              </w:rPr>
            </w:pP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Aquatic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Chronic</w:t>
            </w:r>
            <w:proofErr w:type="spellEnd"/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 xml:space="preserve"> 4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Nebezpečný pro vodní prostředí s dlouhodobými účinky, kategorie 3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Nebezpečný pro vodní prostředí s dlouhodobými účinky, kategorie 4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Chronic aquatic toxicity, category 3</w:t>
            </w:r>
          </w:p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Chronic aquatic toxicity, category 4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rFonts w:asciiTheme="minorHAnsi" w:hAnsiTheme="minorHAnsi"/>
              </w:rPr>
              <w:t>není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C72977" w:rsidRPr="00C72977" w:rsidTr="00A5401A">
        <w:tc>
          <w:tcPr>
            <w:tcW w:w="1985" w:type="dxa"/>
            <w:gridSpan w:val="3"/>
          </w:tcPr>
          <w:p w:rsidR="00C72977" w:rsidRPr="00C72977" w:rsidRDefault="00C72977" w:rsidP="00C72977">
            <w:pPr>
              <w:rPr>
                <w:rFonts w:asciiTheme="minorHAnsi" w:hAnsiTheme="minorHAnsi"/>
                <w:b/>
                <w:color w:val="FF0000"/>
              </w:rPr>
            </w:pPr>
            <w:r w:rsidRPr="00C72977">
              <w:rPr>
                <w:rFonts w:asciiTheme="minorHAnsi" w:hAnsiTheme="minorHAnsi"/>
                <w:b/>
                <w:color w:val="FF0000"/>
                <w:sz w:val="24"/>
              </w:rPr>
              <w:t>Ozone</w:t>
            </w:r>
          </w:p>
        </w:tc>
        <w:tc>
          <w:tcPr>
            <w:tcW w:w="609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b/>
              </w:rPr>
            </w:pPr>
            <w:r w:rsidRPr="00C72977">
              <w:rPr>
                <w:rFonts w:asciiTheme="minorHAnsi" w:hAnsiTheme="minorHAnsi"/>
                <w:b/>
              </w:rPr>
              <w:t>Nebezpečná pro ozonovou vrstvu, kategorie 1</w:t>
            </w:r>
          </w:p>
        </w:tc>
        <w:tc>
          <w:tcPr>
            <w:tcW w:w="5245" w:type="dxa"/>
            <w:gridSpan w:val="2"/>
          </w:tcPr>
          <w:p w:rsidR="00C72977" w:rsidRPr="00C72977" w:rsidRDefault="00C72977" w:rsidP="00637CC1">
            <w:pPr>
              <w:spacing w:after="60"/>
              <w:rPr>
                <w:rFonts w:asciiTheme="minorHAnsi" w:hAnsiTheme="minorHAnsi"/>
                <w:lang w:val="en-US"/>
              </w:rPr>
            </w:pPr>
            <w:r w:rsidRPr="00C72977">
              <w:rPr>
                <w:rFonts w:asciiTheme="minorHAnsi" w:hAnsiTheme="minorHAnsi"/>
                <w:lang w:val="en-US"/>
              </w:rPr>
              <w:t>Hazardous to the ozone layer, category 1</w:t>
            </w:r>
          </w:p>
        </w:tc>
        <w:tc>
          <w:tcPr>
            <w:tcW w:w="1134" w:type="dxa"/>
          </w:tcPr>
          <w:p w:rsidR="00C72977" w:rsidRPr="00C72977" w:rsidRDefault="00C72977" w:rsidP="00C72977">
            <w:pPr>
              <w:rPr>
                <w:rFonts w:asciiTheme="minorHAnsi" w:hAnsiTheme="minorHAnsi"/>
              </w:rPr>
            </w:pPr>
            <w:r w:rsidRPr="00C72977">
              <w:rPr>
                <w:noProof/>
                <w:szCs w:val="24"/>
                <w:lang w:eastAsia="cs-CZ"/>
              </w:rPr>
              <w:drawing>
                <wp:inline distT="0" distB="0" distL="0" distR="0" wp14:anchorId="58048D47" wp14:editId="41ACB189">
                  <wp:extent cx="615074" cy="612000"/>
                  <wp:effectExtent l="0" t="0" r="0" b="0"/>
                  <wp:docPr id="6232" name="obrázek 13" descr="chemické látky nebezpečné pro zdraví/dráždi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mické látky nebezpečné pro zdraví/dráždi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72977" w:rsidRPr="00C72977" w:rsidRDefault="00C72977" w:rsidP="00C7297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72977">
              <w:rPr>
                <w:rFonts w:asciiTheme="minorHAnsi" w:hAnsiTheme="minorHAnsi"/>
                <w:sz w:val="40"/>
                <w:szCs w:val="40"/>
              </w:rPr>
              <w:t>-</w:t>
            </w:r>
          </w:p>
        </w:tc>
      </w:tr>
    </w:tbl>
    <w:p w:rsidR="0096217F" w:rsidRPr="0068511F" w:rsidRDefault="0096217F" w:rsidP="00C72977">
      <w:pPr>
        <w:rPr>
          <w:sz w:val="2"/>
          <w:szCs w:val="2"/>
        </w:rPr>
      </w:pPr>
    </w:p>
    <w:sectPr w:rsidR="0096217F" w:rsidRPr="0068511F" w:rsidSect="0068511F">
      <w:headerReference w:type="first" r:id="rId21"/>
      <w:pgSz w:w="16839" w:h="23814" w:code="8"/>
      <w:pgMar w:top="426" w:right="396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47" w:rsidRDefault="00943F47" w:rsidP="00591307">
      <w:pPr>
        <w:spacing w:after="0" w:line="240" w:lineRule="auto"/>
      </w:pPr>
      <w:r>
        <w:separator/>
      </w:r>
    </w:p>
  </w:endnote>
  <w:endnote w:type="continuationSeparator" w:id="0">
    <w:p w:rsidR="00943F47" w:rsidRDefault="00943F47" w:rsidP="005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47" w:rsidRDefault="00943F47" w:rsidP="00591307">
      <w:pPr>
        <w:spacing w:after="0" w:line="240" w:lineRule="auto"/>
      </w:pPr>
      <w:r>
        <w:separator/>
      </w:r>
    </w:p>
  </w:footnote>
  <w:footnote w:type="continuationSeparator" w:id="0">
    <w:p w:rsidR="00943F47" w:rsidRDefault="00943F47" w:rsidP="0059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1A" w:rsidRPr="00A5401A" w:rsidRDefault="00A5401A" w:rsidP="00A5401A">
    <w:pPr>
      <w:pStyle w:val="Zhlav"/>
      <w:jc w:val="center"/>
      <w:rPr>
        <w:b/>
        <w:sz w:val="52"/>
        <w:szCs w:val="40"/>
      </w:rPr>
    </w:pPr>
    <w:r w:rsidRPr="00A5401A">
      <w:rPr>
        <w:b/>
        <w:sz w:val="52"/>
        <w:szCs w:val="40"/>
      </w:rPr>
      <w:t xml:space="preserve">Klasifikace CLP, české </w:t>
    </w:r>
    <w:r w:rsidR="005F021C">
      <w:rPr>
        <w:b/>
        <w:sz w:val="52"/>
        <w:szCs w:val="40"/>
      </w:rPr>
      <w:t>znění</w:t>
    </w:r>
    <w:r w:rsidRPr="00A5401A">
      <w:rPr>
        <w:b/>
        <w:sz w:val="52"/>
        <w:szCs w:val="40"/>
      </w:rPr>
      <w:t xml:space="preserve"> a piktogramy</w:t>
    </w:r>
  </w:p>
  <w:p w:rsidR="00A5401A" w:rsidRDefault="00A540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F"/>
    <w:rsid w:val="0006528F"/>
    <w:rsid w:val="001212DA"/>
    <w:rsid w:val="00177A01"/>
    <w:rsid w:val="00230B6F"/>
    <w:rsid w:val="002E2A27"/>
    <w:rsid w:val="00432E33"/>
    <w:rsid w:val="004476A9"/>
    <w:rsid w:val="004857E4"/>
    <w:rsid w:val="00520D7E"/>
    <w:rsid w:val="00591307"/>
    <w:rsid w:val="005D1BEE"/>
    <w:rsid w:val="005F021C"/>
    <w:rsid w:val="00637CC1"/>
    <w:rsid w:val="0068511F"/>
    <w:rsid w:val="00722D09"/>
    <w:rsid w:val="00771895"/>
    <w:rsid w:val="007A1D02"/>
    <w:rsid w:val="007E0462"/>
    <w:rsid w:val="00816E6F"/>
    <w:rsid w:val="00943F47"/>
    <w:rsid w:val="0096217F"/>
    <w:rsid w:val="00A37B35"/>
    <w:rsid w:val="00A5401A"/>
    <w:rsid w:val="00AD5E61"/>
    <w:rsid w:val="00B57918"/>
    <w:rsid w:val="00B94DCA"/>
    <w:rsid w:val="00BF1D93"/>
    <w:rsid w:val="00C17CB4"/>
    <w:rsid w:val="00C20978"/>
    <w:rsid w:val="00C264E5"/>
    <w:rsid w:val="00C72977"/>
    <w:rsid w:val="00D95CF5"/>
    <w:rsid w:val="00DC3D43"/>
    <w:rsid w:val="00DD515D"/>
    <w:rsid w:val="00E602CF"/>
    <w:rsid w:val="00ED68F3"/>
    <w:rsid w:val="00EF7793"/>
    <w:rsid w:val="00F25C1F"/>
    <w:rsid w:val="00FE74F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307"/>
  </w:style>
  <w:style w:type="paragraph" w:styleId="Zpat">
    <w:name w:val="footer"/>
    <w:basedOn w:val="Normln"/>
    <w:link w:val="ZpatChar"/>
    <w:uiPriority w:val="99"/>
    <w:unhideWhenUsed/>
    <w:rsid w:val="005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307"/>
  </w:style>
  <w:style w:type="paragraph" w:styleId="Zpat">
    <w:name w:val="footer"/>
    <w:basedOn w:val="Normln"/>
    <w:link w:val="ZpatChar"/>
    <w:uiPriority w:val="99"/>
    <w:unhideWhenUsed/>
    <w:rsid w:val="005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0F21AECB6E54FA5DFD7FD08EDC715" ma:contentTypeVersion="17" ma:contentTypeDescription="Vytvoří nový dokument" ma:contentTypeScope="" ma:versionID="e578c65e4ab98d96db3d6e158247daaa">
  <xsd:schema xmlns:xsd="http://www.w3.org/2001/XMLSchema" xmlns:xs="http://www.w3.org/2001/XMLSchema" xmlns:p="http://schemas.microsoft.com/office/2006/metadata/properties" xmlns:ns2="8d24acbf-d565-4df0-b00a-83e98f4620dc" targetNamespace="http://schemas.microsoft.com/office/2006/metadata/properties" ma:root="true" ma:fieldsID="2ab854de24886d053311dfbff7b282fb" ns2:_="">
    <xsd:import namespace="8d24acbf-d565-4df0-b00a-83e98f4620dc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_x00fa__x010d_el" minOccurs="0"/>
                <xsd:element ref="ns2:CAS" minOccurs="0"/>
                <xsd:element ref="ns2:_x0048_2" minOccurs="0"/>
                <xsd:element ref="ns2:_x0048_3" minOccurs="0"/>
                <xsd:element ref="ns2:_x0048_4" minOccurs="0"/>
                <xsd:element ref="ns2:_x0048_5" minOccurs="0"/>
                <xsd:element ref="ns2:datum_x0020_vyd_x00e1_n_x00ed_" minOccurs="0"/>
                <xsd:element ref="ns2:GHS" minOccurs="0"/>
                <xsd:element ref="ns2:skupenstv_x00ed_" minOccurs="0"/>
                <xsd:element ref="ns2:_x0048_1" minOccurs="0"/>
                <xsd:element ref="ns2:sign_x002e__x0020_slovo" minOccurs="0"/>
                <xsd:element ref="ns2:EUH_x0020_v_x011b_ty" minOccurs="0"/>
                <xsd:element ref="ns2:max_x002e__x0020_mno_x017e_stv_x00ed__x0020_v_x0020_t" minOccurs="0"/>
                <xsd:element ref="ns2:ulo_x017e_eno_x0020_k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acbf-d565-4df0-b00a-83e98f4620dc" elementFormDefault="qualified">
    <xsd:import namespace="http://schemas.microsoft.com/office/2006/documentManagement/types"/>
    <xsd:import namespace="http://schemas.microsoft.com/office/infopath/2007/PartnerControls"/>
    <xsd:element name="firma" ma:index="8" nillable="true" ma:displayName="firma" ma:internalName="firma">
      <xsd:simpleType>
        <xsd:restriction base="dms:Text">
          <xsd:maxLength value="255"/>
        </xsd:restriction>
      </xsd:simpleType>
    </xsd:element>
    <xsd:element name="_x00fa__x010d_el" ma:index="9" nillable="true" ma:displayName="účel" ma:default="bazénová chemie" ma:format="Dropdown" ma:internalName="_x00fa__x010d_el">
      <xsd:simpleType>
        <xsd:restriction base="dms:Choice">
          <xsd:enumeration value="bazénová chemie"/>
          <xsd:enumeration value="laboratoř"/>
          <xsd:enumeration value="Zadejte volbu 3"/>
        </xsd:restriction>
      </xsd:simpleType>
    </xsd:element>
    <xsd:element name="CAS" ma:index="10" nillable="true" ma:displayName="CAS" ma:internalName="CAS">
      <xsd:simpleType>
        <xsd:restriction base="dms:Text">
          <xsd:maxLength value="255"/>
        </xsd:restriction>
      </xsd:simpleType>
    </xsd:element>
    <xsd:element name="_x0048_2" ma:index="11" nillable="true" ma:displayName="H2" ma:internalName="_x0048_2">
      <xsd:simpleType>
        <xsd:restriction base="dms:Text">
          <xsd:maxLength value="255"/>
        </xsd:restriction>
      </xsd:simpleType>
    </xsd:element>
    <xsd:element name="_x0048_3" ma:index="12" nillable="true" ma:displayName="H3" ma:internalName="_x0048_3">
      <xsd:simpleType>
        <xsd:restriction base="dms:Text">
          <xsd:maxLength value="255"/>
        </xsd:restriction>
      </xsd:simpleType>
    </xsd:element>
    <xsd:element name="_x0048_4" ma:index="13" nillable="true" ma:displayName="H4" ma:internalName="_x0048_4">
      <xsd:simpleType>
        <xsd:restriction base="dms:Text">
          <xsd:maxLength value="255"/>
        </xsd:restriction>
      </xsd:simpleType>
    </xsd:element>
    <xsd:element name="_x0048_5" ma:index="14" nillable="true" ma:displayName="H5" ma:internalName="_x0048_5">
      <xsd:simpleType>
        <xsd:restriction base="dms:Text">
          <xsd:maxLength value="255"/>
        </xsd:restriction>
      </xsd:simpleType>
    </xsd:element>
    <xsd:element name="datum_x0020_vyd_x00e1_n_x00ed_" ma:index="15" nillable="true" ma:displayName="datum vydání" ma:format="DateOnly" ma:internalName="datum_x0020_vyd_x00e1_n_x00ed_">
      <xsd:simpleType>
        <xsd:restriction base="dms:DateTime"/>
      </xsd:simpleType>
    </xsd:element>
    <xsd:element name="GHS" ma:index="16" nillable="true" ma:displayName="GHS výstražné označení" ma:default="GHS01 Výbušné" ma:internalName="GH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HS01 Výbušné"/>
                    <xsd:enumeration value="GHS02 Hořlavé"/>
                    <xsd:enumeration value="GHS03 Oxidující"/>
                    <xsd:enumeration value="GHS04 Plyny pod tlakem"/>
                    <xsd:enumeration value="GHS05 Korozívní"/>
                    <xsd:enumeration value="GHS06 Toxické"/>
                    <xsd:enumeration value="GHS07 Dráždivé"/>
                    <xsd:enumeration value="GHS08 Nebezpečné pro zdraví"/>
                    <xsd:enumeration value="GHS09 Nebezpečné pro životní prostředí"/>
                  </xsd:restriction>
                </xsd:simpleType>
              </xsd:element>
            </xsd:sequence>
          </xsd:extension>
        </xsd:complexContent>
      </xsd:complexType>
    </xsd:element>
    <xsd:element name="skupenstv_x00ed_" ma:index="17" nillable="true" ma:displayName="skupenství" ma:default="pevné" ma:format="Dropdown" ma:internalName="skupenstv_x00ed_">
      <xsd:simpleType>
        <xsd:restriction base="dms:Choice">
          <xsd:enumeration value="pevné"/>
          <xsd:enumeration value="kapalné"/>
        </xsd:restriction>
      </xsd:simpleType>
    </xsd:element>
    <xsd:element name="_x0048_1" ma:index="18" nillable="true" ma:displayName="H1" ma:internalName="_x0048_1">
      <xsd:simpleType>
        <xsd:restriction base="dms:Text">
          <xsd:maxLength value="255"/>
        </xsd:restriction>
      </xsd:simpleType>
    </xsd:element>
    <xsd:element name="sign_x002e__x0020_slovo" ma:index="19" nillable="true" ma:displayName="sign. slovo" ma:default="Nebezpečí" ma:format="Dropdown" ma:internalName="sign_x002e__x0020_slovo">
      <xsd:simpleType>
        <xsd:restriction base="dms:Choice">
          <xsd:enumeration value="Nebezpečí"/>
          <xsd:enumeration value="Varování"/>
          <xsd:enumeration value="-"/>
        </xsd:restriction>
      </xsd:simpleType>
    </xsd:element>
    <xsd:element name="EUH_x0020_v_x011b_ty" ma:index="20" nillable="true" ma:displayName="EUH věty" ma:internalName="EUH_x0020_v_x011b_ty">
      <xsd:simpleType>
        <xsd:restriction base="dms:Text">
          <xsd:maxLength value="255"/>
        </xsd:restriction>
      </xsd:simpleType>
    </xsd:element>
    <xsd:element name="max_x002e__x0020_mno_x017e_stv_x00ed__x0020_v_x0020_t" ma:index="21" nillable="true" ma:displayName="max. množství v kg" ma:internalName="max_x002e__x0020_mno_x017e_stv_x00ed__x0020_v_x0020_t">
      <xsd:simpleType>
        <xsd:restriction base="dms:Text">
          <xsd:maxLength value="255"/>
        </xsd:restriction>
      </xsd:simpleType>
    </xsd:element>
    <xsd:element name="ulo_x017e_eno_x0020_kde" ma:index="22" nillable="true" ma:displayName="uloženo kde" ma:internalName="ulo_x017e_eno_x0020_k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HS xmlns="8d24acbf-d565-4df0-b00a-83e98f4620dc"/>
    <_x0048_1 xmlns="8d24acbf-d565-4df0-b00a-83e98f4620dc" xsi:nil="true"/>
    <firma xmlns="8d24acbf-d565-4df0-b00a-83e98f4620dc">https://www.e-safetyshop.eu/prodtype.asp?PT_ID=720&amp;gclid=EAIaIQobChMI3aih7JGq2AIVQ40bCh3KAQSBEAAYAyAAEgIWe_D_BwE</firma>
    <sign_x002e__x0020_slovo xmlns="8d24acbf-d565-4df0-b00a-83e98f4620dc" xsi:nil="true"/>
    <_x0048_2 xmlns="8d24acbf-d565-4df0-b00a-83e98f4620dc" xsi:nil="true"/>
    <datum_x0020_vyd_x00e1_n_x00ed_ xmlns="8d24acbf-d565-4df0-b00a-83e98f4620dc" xsi:nil="true"/>
    <_x00fa__x010d_el xmlns="8d24acbf-d565-4df0-b00a-83e98f4620dc" xsi:nil="true"/>
    <_x0048_3 xmlns="8d24acbf-d565-4df0-b00a-83e98f4620dc" xsi:nil="true"/>
    <EUH_x0020_v_x011b_ty xmlns="8d24acbf-d565-4df0-b00a-83e98f4620dc" xsi:nil="true"/>
    <max_x002e__x0020_mno_x017e_stv_x00ed__x0020_v_x0020_t xmlns="8d24acbf-d565-4df0-b00a-83e98f4620dc" xsi:nil="true"/>
    <skupenstv_x00ed_ xmlns="8d24acbf-d565-4df0-b00a-83e98f4620dc" xsi:nil="true"/>
    <ulo_x017e_eno_x0020_kde xmlns="8d24acbf-d565-4df0-b00a-83e98f4620dc" xsi:nil="true"/>
    <CAS xmlns="8d24acbf-d565-4df0-b00a-83e98f4620dc">značky GHS</CAS>
    <_x0048_4 xmlns="8d24acbf-d565-4df0-b00a-83e98f4620dc" xsi:nil="true"/>
    <_x0048_5 xmlns="8d24acbf-d565-4df0-b00a-83e98f4620dc" xsi:nil="true"/>
  </documentManagement>
</p:properties>
</file>

<file path=customXml/itemProps1.xml><?xml version="1.0" encoding="utf-8"?>
<ds:datastoreItem xmlns:ds="http://schemas.openxmlformats.org/officeDocument/2006/customXml" ds:itemID="{6AC2129F-DE89-4566-8B7C-6BF3E80E154A}"/>
</file>

<file path=customXml/itemProps2.xml><?xml version="1.0" encoding="utf-8"?>
<ds:datastoreItem xmlns:ds="http://schemas.openxmlformats.org/officeDocument/2006/customXml" ds:itemID="{788E2CC4-7208-41E4-9523-6C2421CC36DE}"/>
</file>

<file path=customXml/itemProps3.xml><?xml version="1.0" encoding="utf-8"?>
<ds:datastoreItem xmlns:ds="http://schemas.openxmlformats.org/officeDocument/2006/customXml" ds:itemID="{49E5C8E6-EEEB-459F-A932-39FBB8BE18A7}"/>
</file>

<file path=customXml/itemProps4.xml><?xml version="1.0" encoding="utf-8"?>
<ds:datastoreItem xmlns:ds="http://schemas.openxmlformats.org/officeDocument/2006/customXml" ds:itemID="{5A29A03A-E4A5-492D-B8D3-62A12CF4F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1106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Konderla Ivo AGROFERT</dc:creator>
  <cp:lastModifiedBy>Konderla Ivo AGROFERT</cp:lastModifiedBy>
  <cp:revision>33</cp:revision>
  <cp:lastPrinted>2016-11-28T14:34:00Z</cp:lastPrinted>
  <dcterms:created xsi:type="dcterms:W3CDTF">2016-11-24T09:34:00Z</dcterms:created>
  <dcterms:modified xsi:type="dcterms:W3CDTF">2016-11-28T14:35:00Z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0x0101008090F21AECB6E54FA5DFD7FD08EDC715</vt:lpwstr>
  </property>
  <property fmtid="{D5CDD505-2E9C-101B-9397-08002B2CF9AE}" pid="3" name="Order">
    <vt:r8>3900</vt:r8>
  </property>
</Properties>
</file>